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……………………………………. </w:t>
      </w:r>
      <w:r w:rsidR="005057A8" w:rsidRPr="0043277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Ticaret Sicili M</w:t>
      </w:r>
      <w:r w:rsidR="004D5C91" w:rsidRPr="00432778">
        <w:rPr>
          <w:rFonts w:ascii="Times New Roman" w:hAnsi="Times New Roman" w:cs="Times New Roman"/>
          <w:color w:val="FF0000"/>
          <w:sz w:val="24"/>
          <w:szCs w:val="24"/>
        </w:rPr>
        <w:t>üdürlüğü</w:t>
      </w:r>
      <w:r w:rsidR="005057A8" w:rsidRPr="0043277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Ticaret Sicil No: …………………….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Ticaret Unvanı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………………………………………………………………………….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</w:t>
      </w:r>
      <w:r w:rsidR="0033330C"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Anonim Şirketi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Ticari Adresi: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……………………………………………………………………………</w:t>
      </w:r>
      <w:proofErr w:type="gramEnd"/>
    </w:p>
    <w:p w:rsidR="00561045" w:rsidRPr="00432778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14CB1" w:rsidRPr="00432778" w:rsidRDefault="00E967D8" w:rsidP="00314CB1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Genel Kurul Toplantısına Davet;</w:t>
      </w:r>
    </w:p>
    <w:p w:rsidR="00314CB1" w:rsidRPr="00432778" w:rsidRDefault="00314CB1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Yukarıda bilgileri yazılı şirketimizin Yönetim Kurulunun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tarihli almış olduğu karar istinaden;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tarihinde, saat: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……:……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>’da, ……………</w:t>
      </w:r>
      <w:r w:rsid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………………….. adresinde, aşağıdaki gündem maddeleri çerçevesinde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yılı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olağan/olağanüstü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toplantısı gerçekleştirilecektir.  </w:t>
      </w:r>
    </w:p>
    <w:p w:rsidR="0033330C" w:rsidRPr="00432778" w:rsidRDefault="0033330C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onbeş</w:t>
      </w:r>
      <w:proofErr w:type="spell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gün önce şirket merkezinde ve şubelerimizde pay sahiplerinin incelemesine hazır bulundurulacaktır.</w:t>
      </w:r>
    </w:p>
    <w:p w:rsidR="00561045" w:rsidRPr="00432778" w:rsidRDefault="00561045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 w:rsidRPr="00432778">
        <w:rPr>
          <w:rFonts w:ascii="Times New Roman" w:hAnsi="Times New Roman" w:cs="Times New Roman"/>
          <w:color w:val="0070C0"/>
          <w:sz w:val="24"/>
          <w:szCs w:val="24"/>
        </w:rPr>
        <w:t>temsilcile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rinin katılımının sağlanması </w:t>
      </w:r>
      <w:r w:rsidR="009562E3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hususu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>ilan olunur.</w:t>
      </w:r>
    </w:p>
    <w:p w:rsidR="00561045" w:rsidRPr="00432778" w:rsidRDefault="00561045" w:rsidP="00561045">
      <w:pPr>
        <w:pStyle w:val="ListeParagraf"/>
        <w:spacing w:after="120" w:line="240" w:lineRule="auto"/>
        <w:ind w:left="5664"/>
        <w:rPr>
          <w:rFonts w:ascii="Times New Roman" w:hAnsi="Times New Roman" w:cs="Times New Roman"/>
          <w:color w:val="FF000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Adı – Soyadı</w:t>
      </w:r>
    </w:p>
    <w:p w:rsidR="00561045" w:rsidRPr="00432778" w:rsidRDefault="00561045" w:rsidP="00561045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</w:t>
      </w:r>
      <w:r w:rsidR="0028101A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="003B3FA8" w:rsidRPr="00432778">
        <w:rPr>
          <w:rFonts w:ascii="Times New Roman" w:hAnsi="Times New Roman" w:cs="Times New Roman"/>
          <w:color w:val="FF0000"/>
          <w:sz w:val="24"/>
          <w:szCs w:val="24"/>
        </w:rPr>
        <w:t>Şirket Yetkilisi/Yetkilileri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8101A"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</w:t>
      </w:r>
      <w:r w:rsidR="0028101A"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Kaşe – İmza</w:t>
      </w:r>
    </w:p>
    <w:p w:rsidR="00561045" w:rsidRPr="00432778" w:rsidRDefault="00561045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GÜNDEM: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VEKÂLETNAME ÖRNEĞİ</w:t>
      </w:r>
    </w:p>
    <w:p w:rsidR="004903CE" w:rsidRPr="00432778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VEKÂLETNAME</w:t>
      </w:r>
    </w:p>
    <w:p w:rsidR="00561045" w:rsidRDefault="00135A5F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4D5C91" w:rsidRPr="00432778">
        <w:rPr>
          <w:rFonts w:ascii="Times New Roman" w:hAnsi="Times New Roman" w:cs="Times New Roman"/>
          <w:color w:val="0070C0"/>
          <w:sz w:val="24"/>
          <w:szCs w:val="24"/>
        </w:rPr>
        <w:t>ahibi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olduğum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…………..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TL toplam itibari değerde paya ilişkin olarak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Anonim Şirketi’nin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adresinde 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saat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:….:….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d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e yapılacak …….. yılına ait 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olağan/olağanüstü genel kurul toplantısında beni temsil etmeye ve gündemdeki maddelerin karara bağlanması için oy kullanmaya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.................................................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’</w:t>
      </w:r>
      <w:proofErr w:type="spell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yı</w:t>
      </w:r>
      <w:proofErr w:type="spell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97E36">
        <w:rPr>
          <w:rFonts w:ascii="Times New Roman" w:hAnsi="Times New Roman" w:cs="Times New Roman"/>
          <w:color w:val="0070C0"/>
          <w:sz w:val="24"/>
          <w:szCs w:val="24"/>
        </w:rPr>
        <w:t>vekil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tayin ettim.</w:t>
      </w:r>
    </w:p>
    <w:p w:rsidR="004903CE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Vekâleti Veren</w:t>
      </w:r>
    </w:p>
    <w:p w:rsidR="004903CE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Adı Soyadı / Unvanı</w:t>
      </w:r>
    </w:p>
    <w:p w:rsidR="00561045" w:rsidRPr="00432778" w:rsidRDefault="004903CE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Tarih ve İmza</w:t>
      </w:r>
    </w:p>
    <w:p w:rsidR="00125C76" w:rsidRDefault="00125C76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239E3" w:rsidRDefault="00597E36" w:rsidP="00597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Not: Vekâletname noter onaylı şekilde düzenlenmesi gerekmektedir.</w:t>
      </w:r>
    </w:p>
    <w:p w:rsidR="00597E36" w:rsidRDefault="00597E36" w:rsidP="00597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597E36" w:rsidRPr="00432778" w:rsidRDefault="00597E36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GENEL KURUL TOPLANTIYA ÇAĞRI İLANLARINDA  </w:t>
      </w: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GÖNDERİLMESİ GEREKEN EVRAKLAR VE</w:t>
      </w: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DİKKAT EDİLMESİ GEREKEN HUSUSLAR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Dilekçe</w:t>
      </w:r>
    </w:p>
    <w:p w:rsidR="00125C76" w:rsidRPr="00432778" w:rsidRDefault="00125C76" w:rsidP="00125C7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Yayın talebi ile birlikte, irtibat kurulacak kişinin ad</w:t>
      </w:r>
      <w:r w:rsidR="007333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</w:t>
      </w:r>
      <w:bookmarkStart w:id="0" w:name="_GoBack"/>
      <w:bookmarkEnd w:id="0"/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soyadı, </w:t>
      </w: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telefon numarası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adres </w:t>
      </w:r>
      <w:r w:rsidR="007333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bilgisi 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yazılmalıdır.</w:t>
      </w:r>
    </w:p>
    <w:p w:rsidR="00125C76" w:rsidRPr="00432778" w:rsidRDefault="00125C76" w:rsidP="00125C76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Yönetim Kurulu Kararı 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Yönetim kurulunun toplantıya Başkan tarafından çağırıldığına ilişkin hususlar (Başkanın imzası, imzası yoksa bu hususa ilişkin beyanı) (TTK 392/7)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Karar Noter </w:t>
      </w:r>
      <w:r w:rsidR="00D239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onaylı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olmalıdır.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Esas sözleşmede ağırlaştırıcı bir hüküm yoksa karar yönetim kurulu üye tam sayısının çoğunluğu ile toplanmış ve kararlarını toplantıda hazır bulunan üyelerin çoğunluğu ile alınmış olmalıdır.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Kararda Genel Kurul Toplantı tarihi, saati, adresi ve gündem yazılmalıdır. 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TTK </w:t>
      </w:r>
      <w:proofErr w:type="spellStart"/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md.</w:t>
      </w:r>
      <w:proofErr w:type="spellEnd"/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390/4’e göre alınmış kararlarda, önerinin tüm kurul üyelerine yapıldığına ilişkin belge ile imzası bulunmayan kurul üyelerinin öneriyi aldığına ve toplantı yapılması isteminde bulunmadığına ilişkin beyan eklenmelidir.</w:t>
      </w:r>
    </w:p>
    <w:p w:rsidR="00125C76" w:rsidRPr="00432778" w:rsidRDefault="00125C76" w:rsidP="00125C76">
      <w:pPr>
        <w:pStyle w:val="ListeParagra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İlan metni </w:t>
      </w:r>
    </w:p>
    <w:p w:rsidR="00125C76" w:rsidRPr="00432778" w:rsidRDefault="00D239E3" w:rsidP="00D239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İlan metni düzenlenirken aşağıdaki hususlara dikkat edilmelidir.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günü ve saati,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yeri,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Gündem,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Gündemde esas sözleşme değişikliği var ise değişen maddenin/maddelerin eski ve yeni şekilleri,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Çağrının kimin tarafından yapıldığı, (YK Başkanı İmzası)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İlk toplantının herhangi bir nedenle ertelenmesi üzerine genel kurul yeniden toplantıya çağrılıyor ise, erteleme sebebi ile yapılacak toplantıda yeterli olan toplantı nisabı,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Olağan toplantı ilanlarında;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</w:t>
      </w:r>
      <w:proofErr w:type="gramStart"/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konsolide</w:t>
      </w:r>
      <w:proofErr w:type="gramEnd"/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yönetim kurulu yıllık faaliyet raporunun, denetleme raporunun ve yönetim kurulunun kâr dağıtım önerisinin şirket merkez ve şube adresleri belirtilmek suretiyle anılan adreslerde pay sahiplerinin incelemesine hazır bulundurulduğu,</w:t>
      </w:r>
    </w:p>
    <w:p w:rsidR="00125C76" w:rsidRPr="00432778" w:rsidRDefault="00125C76" w:rsidP="00125C76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2B8A" w:rsidRDefault="000E2B8A" w:rsidP="00125C76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_1</w:t>
      </w: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Yapılacak ilanda, genel kurul toplantısında kendisini vekil vasıtasıyla temsil ettirecekler için vekâletname örneklerine de yer verilir.</w:t>
      </w:r>
      <w:r w:rsidRPr="000E2B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25C76" w:rsidRPr="000E2B8A" w:rsidRDefault="000E2B8A" w:rsidP="00125C76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E2B8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Not_2:</w:t>
      </w:r>
      <w:r w:rsidRPr="000E2B8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Tüzel kişilerin temsilcilerinin bizatihi genel kurul toplantısına iştiraklerinde ayrıca vekâletname düzenlenmesine gerek yoktur. </w:t>
      </w:r>
      <w:r w:rsidR="009E6DD7" w:rsidRPr="00CC49F4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Bunlar tüzel kişiyi temsile yetkili olduklarını gösterir belge ile genel kurul toplantısına iştirak edebilir.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Dekont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Yayın ücreti = (kelime sayısı x 0.77</w:t>
      </w:r>
      <w:r w:rsidR="00D239E3" w:rsidRPr="00D239E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₺</w:t>
      </w:r>
      <w:r w:rsidR="00952E7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Yayımlanacak kelime sayısı hesaplanırken, ilan metni, vekâletname örneği ve varsa tadil metni hesaplamaya dâhil edilmelidir.</w:t>
      </w:r>
    </w:p>
    <w:p w:rsidR="00125C76" w:rsidRPr="00432778" w:rsidRDefault="00125C76" w:rsidP="00125C76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Dekont açıklamasında şirket unvanına yer verilmelidir.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 w:rsidRPr="004327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Kayyım tarafından imzalanan davet ilanının ekinde ilgili mahkeme kararı da ibraz edilmelidir.</w:t>
      </w:r>
    </w:p>
    <w:p w:rsidR="00125C76" w:rsidRPr="00432778" w:rsidRDefault="00125C76" w:rsidP="00125C7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b/>
          <w:color w:val="FF0000"/>
          <w:sz w:val="24"/>
          <w:szCs w:val="16"/>
        </w:rPr>
        <w:t>Önemli Notlar:</w:t>
      </w:r>
      <w:r w:rsidRPr="00432778">
        <w:rPr>
          <w:rFonts w:ascii="Times New Roman" w:hAnsi="Times New Roman" w:cs="Times New Roman"/>
          <w:color w:val="FF0000"/>
          <w:sz w:val="24"/>
          <w:szCs w:val="16"/>
        </w:rPr>
        <w:t xml:space="preserve"> 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 xml:space="preserve">Genel kurul toplantıya, esas sözleşmede gösterilen şekilde, şirketin internet sitesinde* ve Türkiye Ticaret Sicili Gazetesinde yayımlanan ilanla çağrılır.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Bu çağrı, ilan ve toplantı günleri hariç olmak üzere, toplantı tarihinden en az iki hafta önce yapılır</w:t>
      </w:r>
      <w:r w:rsidRPr="00432778">
        <w:rPr>
          <w:rFonts w:ascii="Times New Roman" w:hAnsi="Times New Roman" w:cs="Times New Roman"/>
          <w:sz w:val="24"/>
          <w:szCs w:val="16"/>
        </w:rPr>
        <w:t>.  (6102 sayılı TTK Md.414) *İnternet sitesi kurma zorunluluğu olan şirketler için.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>Gündemde bulunmayan konular genel kurulda müzakere edilemez ve karara bağlanamaz.  Kanuni istisnalar saklıdır. (6102 sayılı TTK Md.413 (2))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>Aksine esas sözleşmede hüküm bulunmadığı takdirde genel kurul, şirket merkezinin bulunduğu yerde toplanır. (6102 sayılı TTK Md.409 (3))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  <w:u w:val="single"/>
        </w:rPr>
        <w:t>Genel kurul, esas sözleşmenin değiştirilmesi için toplantıya çağrıldığı takdirde</w:t>
      </w:r>
      <w:r w:rsidRPr="00432778">
        <w:rPr>
          <w:rFonts w:ascii="Times New Roman" w:hAnsi="Times New Roman" w:cs="Times New Roman"/>
          <w:sz w:val="24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değişiklik taslağının, değiştirilecek mevcut hükümlerle birlikte</w:t>
      </w:r>
      <w:r w:rsidRPr="00432778">
        <w:rPr>
          <w:rFonts w:ascii="Times New Roman" w:hAnsi="Times New Roman" w:cs="Times New Roman"/>
          <w:sz w:val="24"/>
          <w:szCs w:val="16"/>
        </w:rPr>
        <w:t xml:space="preserve"> 414 üncü maddenin birinci fıkrasının birinci cümlesinde belirtildiği şekilde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ilanı gerekir.</w:t>
      </w:r>
      <w:r w:rsidRPr="00432778">
        <w:rPr>
          <w:rFonts w:ascii="Times New Roman" w:hAnsi="Times New Roman" w:cs="Times New Roman"/>
          <w:sz w:val="24"/>
          <w:szCs w:val="16"/>
        </w:rPr>
        <w:t xml:space="preserve"> (6102 sayılı TTK Md.453)</w:t>
      </w:r>
    </w:p>
    <w:p w:rsidR="00125C76" w:rsidRPr="00432778" w:rsidRDefault="00125C76" w:rsidP="008C3A6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bir ay sonraya bırakılır</w:t>
      </w:r>
      <w:r w:rsidRPr="00432778">
        <w:rPr>
          <w:rFonts w:ascii="Times New Roman" w:hAnsi="Times New Roman" w:cs="Times New Roman"/>
          <w:sz w:val="24"/>
          <w:szCs w:val="16"/>
        </w:rPr>
        <w:t xml:space="preserve">. Erteleme, 414 üncü maddenin birinci fıkrasında yazılı olduğu şekilde pay sahiplerine ilanla bildirilir ve internet sitesinde yayımlanır.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İzleyen toplantı için genel kurul, kanunda öngörülen usule uyularak toplantıya çağrılır.</w:t>
      </w:r>
      <w:r w:rsidRPr="00432778">
        <w:rPr>
          <w:rFonts w:ascii="Times New Roman" w:hAnsi="Times New Roman" w:cs="Times New Roman"/>
          <w:sz w:val="24"/>
          <w:szCs w:val="16"/>
        </w:rPr>
        <w:t xml:space="preserve"> (6102 sayılı TTK Md.420)</w:t>
      </w:r>
    </w:p>
    <w:sectPr w:rsidR="00125C76" w:rsidRPr="00432778" w:rsidSect="00214FC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E2B8A"/>
    <w:rsid w:val="00125C76"/>
    <w:rsid w:val="00135A5F"/>
    <w:rsid w:val="00214FCE"/>
    <w:rsid w:val="0028101A"/>
    <w:rsid w:val="002933A0"/>
    <w:rsid w:val="002C459F"/>
    <w:rsid w:val="002E0FDF"/>
    <w:rsid w:val="00314CB1"/>
    <w:rsid w:val="0033330C"/>
    <w:rsid w:val="003B3FA8"/>
    <w:rsid w:val="00432778"/>
    <w:rsid w:val="004903CE"/>
    <w:rsid w:val="004D5C91"/>
    <w:rsid w:val="005057A8"/>
    <w:rsid w:val="00561045"/>
    <w:rsid w:val="00597E36"/>
    <w:rsid w:val="006C106D"/>
    <w:rsid w:val="00704274"/>
    <w:rsid w:val="00733363"/>
    <w:rsid w:val="00786D7F"/>
    <w:rsid w:val="00952E79"/>
    <w:rsid w:val="009562E3"/>
    <w:rsid w:val="009E6DD7"/>
    <w:rsid w:val="00AB2BD8"/>
    <w:rsid w:val="00B11ADD"/>
    <w:rsid w:val="00BA045C"/>
    <w:rsid w:val="00BD6CE5"/>
    <w:rsid w:val="00D239E3"/>
    <w:rsid w:val="00D25337"/>
    <w:rsid w:val="00D97D7C"/>
    <w:rsid w:val="00E10FDE"/>
    <w:rsid w:val="00E967D8"/>
    <w:rsid w:val="00EA2A5A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4477"/>
  <w15:docId w15:val="{81B31529-8B27-4E8B-9366-E5EADD5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2275DMW4H6TN-389-61</_dlc_DocId>
    <_dlc_DocIdUrl xmlns="02ef6456-6971-40a6-83fa-6b0619ff88f9">
      <Url>http://www.tobb.org.tr/TurkiyeTicaretSicilGazetesi/_layouts/DocIdRedir.aspx?ID=2275DMW4H6TN-389-61</Url>
      <Description>2275DMW4H6TN-389-61</Description>
    </_dlc_DocIdUrl>
  </documentManagement>
</p:properties>
</file>

<file path=customXml/itemProps1.xml><?xml version="1.0" encoding="utf-8"?>
<ds:datastoreItem xmlns:ds="http://schemas.openxmlformats.org/officeDocument/2006/customXml" ds:itemID="{FAF79137-9AA0-4DFA-9EFF-C47F2AF4B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6699-B85D-4476-B19C-FF41586FDE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3A2179-545C-4CDF-944B-C4C2CFF79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2AAFA-8558-4849-834E-1835B45912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BEKİR ÇALIŞKAN</cp:lastModifiedBy>
  <cp:revision>4</cp:revision>
  <cp:lastPrinted>2020-10-09T08:31:00Z</cp:lastPrinted>
  <dcterms:created xsi:type="dcterms:W3CDTF">2021-03-12T15:33:00Z</dcterms:created>
  <dcterms:modified xsi:type="dcterms:W3CDTF">2022-03-22T07:48:00Z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4c566951-9712-4c36-92e0-1b59ee01b784</vt:lpwstr>
  </property>
</Properties>
</file>